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widowControl/>
        <w:shd w:val="clear" w:color="auto" w:fill="FFFFFF"/>
        <w:spacing w:before="285" w:beforeAutospacing="0" w:after="285" w:afterAutospacing="0" w:line="525" w:lineRule="atLeast"/>
        <w:jc w:val="center"/>
        <w:rPr>
          <w:rFonts w:ascii="方正小标宋简体" w:hAnsi="方正小标宋简体" w:eastAsia="方正小标宋简体" w:cs="方正小标宋简体"/>
          <w:b/>
          <w:bCs/>
          <w:w w:val="85"/>
          <w:sz w:val="36"/>
          <w:szCs w:val="36"/>
          <w:highlight w:val="none"/>
          <w:shd w:val="clear" w:color="auto" w:fill="FFFFFF"/>
        </w:rPr>
      </w:pPr>
      <w:r>
        <w:rPr>
          <w:rFonts w:hint="eastAsia" w:ascii="方正小标宋简体" w:hAnsi="方正小标宋简体" w:eastAsia="方正小标宋简体" w:cs="方正小标宋简体"/>
          <w:b/>
          <w:bCs/>
          <w:w w:val="85"/>
          <w:sz w:val="36"/>
          <w:szCs w:val="36"/>
          <w:highlight w:val="none"/>
          <w:shd w:val="clear" w:color="auto" w:fill="FFFFFF"/>
        </w:rPr>
        <w:t>浙江师范大学马克思主义学院创新创业项目培育及管理办法（试行）</w:t>
      </w:r>
    </w:p>
    <w:p>
      <w:pPr>
        <w:pStyle w:val="4"/>
        <w:widowControl/>
        <w:shd w:val="clear" w:color="auto" w:fill="FFFFFF"/>
        <w:spacing w:before="285" w:beforeAutospacing="0" w:after="285" w:afterAutospacing="0" w:line="525" w:lineRule="atLeast"/>
        <w:jc w:val="center"/>
        <w:rPr>
          <w:rFonts w:ascii="宋体" w:hAnsi="宋体" w:eastAsia="宋体" w:cs="宋体"/>
          <w:sz w:val="18"/>
          <w:szCs w:val="18"/>
          <w:highlight w:val="none"/>
        </w:rPr>
      </w:pPr>
      <w:r>
        <w:rPr>
          <w:rFonts w:ascii="黑体" w:hAnsi="宋体" w:eastAsia="黑体" w:cs="黑体"/>
          <w:sz w:val="31"/>
          <w:szCs w:val="31"/>
          <w:highlight w:val="none"/>
          <w:shd w:val="clear" w:color="auto" w:fill="FFFFFF"/>
        </w:rPr>
        <w:t>第一章</w:t>
      </w:r>
      <w:r>
        <w:rPr>
          <w:rFonts w:hint="eastAsia" w:ascii="黑体" w:hAnsi="宋体" w:eastAsia="黑体" w:cs="黑体"/>
          <w:sz w:val="31"/>
          <w:szCs w:val="31"/>
          <w:highlight w:val="none"/>
          <w:shd w:val="clear" w:color="auto" w:fill="FFFFFF"/>
        </w:rPr>
        <w:t xml:space="preserve">  </w:t>
      </w:r>
      <w:r>
        <w:rPr>
          <w:rFonts w:ascii="黑体" w:hAnsi="宋体" w:eastAsia="黑体" w:cs="黑体"/>
          <w:sz w:val="31"/>
          <w:szCs w:val="31"/>
          <w:highlight w:val="none"/>
          <w:shd w:val="clear" w:color="auto" w:fill="FFFFFF"/>
        </w:rPr>
        <w:t>总</w:t>
      </w:r>
      <w:r>
        <w:rPr>
          <w:rFonts w:hint="eastAsia" w:ascii="黑体" w:hAnsi="宋体" w:eastAsia="黑体" w:cs="黑体"/>
          <w:sz w:val="31"/>
          <w:szCs w:val="31"/>
          <w:highlight w:val="none"/>
          <w:shd w:val="clear" w:color="auto" w:fill="FFFFFF"/>
        </w:rPr>
        <w:t xml:space="preserve"> </w:t>
      </w:r>
      <w:r>
        <w:rPr>
          <w:rFonts w:ascii="黑体" w:hAnsi="宋体" w:eastAsia="黑体" w:cs="黑体"/>
          <w:sz w:val="31"/>
          <w:szCs w:val="31"/>
          <w:highlight w:val="none"/>
          <w:shd w:val="clear" w:color="auto" w:fill="FFFFFF"/>
        </w:rPr>
        <w:t>则</w:t>
      </w:r>
    </w:p>
    <w:p>
      <w:pPr>
        <w:pStyle w:val="4"/>
        <w:widowControl/>
        <w:shd w:val="clear" w:color="auto" w:fill="FFFFFF"/>
        <w:spacing w:beforeAutospacing="0" w:afterAutospacing="0" w:line="525" w:lineRule="atLeast"/>
        <w:ind w:firstLine="630"/>
        <w:rPr>
          <w:rFonts w:ascii="宋体" w:hAnsi="宋体" w:eastAsia="宋体" w:cs="宋体"/>
          <w:sz w:val="31"/>
          <w:szCs w:val="31"/>
          <w:highlight w:val="none"/>
          <w:shd w:val="clear" w:color="auto" w:fill="FFFFFF"/>
        </w:rPr>
      </w:pPr>
      <w:r>
        <w:rPr>
          <w:rFonts w:hint="eastAsia" w:ascii="黑体" w:hAnsi="宋体" w:eastAsia="黑体" w:cs="黑体"/>
          <w:sz w:val="31"/>
          <w:szCs w:val="31"/>
          <w:highlight w:val="none"/>
          <w:shd w:val="clear" w:color="auto" w:fill="FFFFFF"/>
        </w:rPr>
        <w:t xml:space="preserve">第一条  </w:t>
      </w:r>
      <w:r>
        <w:rPr>
          <w:rFonts w:hint="eastAsia" w:ascii="宋体" w:hAnsi="宋体" w:eastAsia="宋体" w:cs="宋体"/>
          <w:sz w:val="31"/>
          <w:szCs w:val="31"/>
          <w:highlight w:val="none"/>
          <w:shd w:val="clear" w:color="auto" w:fill="FFFFFF"/>
        </w:rPr>
        <w:t>为充分调动我院师生参与“互联网+”大学生创新创业大赛、“挑战杯”大学生课外学术科技作品竞赛、“挑战杯”大学生创业计划竞赛（以下简称“三大赛事”）的积极性和主动性，不断提升参赛项目质量，提高学生的创新精神和创业能力，特制定本办法。</w:t>
      </w:r>
    </w:p>
    <w:p>
      <w:pPr>
        <w:pStyle w:val="4"/>
        <w:widowControl/>
        <w:shd w:val="clear" w:color="auto" w:fill="FFFFFF"/>
        <w:spacing w:beforeAutospacing="0" w:afterAutospacing="0" w:line="525" w:lineRule="atLeast"/>
        <w:ind w:firstLine="630"/>
        <w:rPr>
          <w:rFonts w:ascii="宋体" w:hAnsi="宋体" w:eastAsia="宋体" w:cs="宋体"/>
          <w:sz w:val="18"/>
          <w:szCs w:val="18"/>
          <w:highlight w:val="none"/>
        </w:rPr>
      </w:pPr>
      <w:r>
        <w:rPr>
          <w:rFonts w:hint="eastAsia" w:ascii="黑体" w:hAnsi="宋体" w:eastAsia="黑体" w:cs="黑体"/>
          <w:sz w:val="31"/>
          <w:szCs w:val="31"/>
          <w:highlight w:val="none"/>
          <w:shd w:val="clear" w:color="auto" w:fill="FFFFFF"/>
        </w:rPr>
        <w:t xml:space="preserve">第二条  </w:t>
      </w:r>
      <w:r>
        <w:rPr>
          <w:rFonts w:hint="eastAsia" w:ascii="宋体" w:hAnsi="宋体" w:eastAsia="宋体" w:cs="宋体"/>
          <w:sz w:val="31"/>
          <w:szCs w:val="31"/>
          <w:highlight w:val="none"/>
          <w:shd w:val="clear" w:color="auto" w:fill="FFFFFF"/>
        </w:rPr>
        <w:t>按照</w:t>
      </w:r>
      <w:r>
        <w:rPr>
          <w:rFonts w:ascii="Times New Roman" w:hAnsi="Times New Roman" w:eastAsia="宋体"/>
          <w:sz w:val="31"/>
          <w:szCs w:val="31"/>
          <w:highlight w:val="none"/>
          <w:shd w:val="clear" w:color="auto" w:fill="FFFFFF"/>
        </w:rPr>
        <w:t>“</w:t>
      </w:r>
      <w:r>
        <w:rPr>
          <w:rFonts w:hint="eastAsia" w:ascii="宋体" w:hAnsi="宋体" w:eastAsia="宋体" w:cs="宋体"/>
          <w:sz w:val="31"/>
          <w:szCs w:val="31"/>
          <w:highlight w:val="none"/>
          <w:shd w:val="clear" w:color="auto" w:fill="FFFFFF"/>
        </w:rPr>
        <w:t>创新驱动、实践提升、赛学结合</w:t>
      </w:r>
      <w:r>
        <w:rPr>
          <w:rFonts w:ascii="Times New Roman" w:hAnsi="Times New Roman" w:eastAsia="宋体"/>
          <w:sz w:val="31"/>
          <w:szCs w:val="31"/>
          <w:highlight w:val="none"/>
          <w:shd w:val="clear" w:color="auto" w:fill="FFFFFF"/>
        </w:rPr>
        <w:t>”</w:t>
      </w:r>
      <w:r>
        <w:rPr>
          <w:rFonts w:hint="eastAsia" w:ascii="宋体" w:hAnsi="宋体" w:eastAsia="宋体" w:cs="宋体"/>
          <w:sz w:val="31"/>
          <w:szCs w:val="31"/>
          <w:highlight w:val="none"/>
          <w:shd w:val="clear" w:color="auto" w:fill="FFFFFF"/>
        </w:rPr>
        <w:t>的原则，</w:t>
      </w:r>
      <w:r>
        <w:rPr>
          <w:rFonts w:ascii="宋体" w:hAnsi="宋体" w:eastAsia="宋体" w:cs="宋体"/>
          <w:sz w:val="31"/>
          <w:szCs w:val="31"/>
          <w:highlight w:val="none"/>
          <w:shd w:val="clear" w:color="auto" w:fill="FFFFFF"/>
        </w:rPr>
        <w:t>鼓励基于学科专业优势资源开展产学研</w:t>
      </w:r>
      <w:r>
        <w:rPr>
          <w:rFonts w:hint="eastAsia" w:ascii="宋体" w:hAnsi="宋体" w:eastAsia="宋体" w:cs="宋体"/>
          <w:sz w:val="31"/>
          <w:szCs w:val="31"/>
          <w:highlight w:val="none"/>
          <w:shd w:val="clear" w:color="auto" w:fill="FFFFFF"/>
        </w:rPr>
        <w:t>结合、</w:t>
      </w:r>
      <w:r>
        <w:rPr>
          <w:rFonts w:ascii="宋体" w:hAnsi="宋体" w:eastAsia="宋体" w:cs="宋体"/>
          <w:sz w:val="31"/>
          <w:szCs w:val="31"/>
          <w:highlight w:val="none"/>
          <w:shd w:val="clear" w:color="auto" w:fill="FFFFFF"/>
        </w:rPr>
        <w:t>团队合作，</w:t>
      </w:r>
      <w:r>
        <w:rPr>
          <w:rFonts w:hint="eastAsia" w:ascii="宋体" w:hAnsi="宋体" w:eastAsia="宋体" w:cs="宋体"/>
          <w:sz w:val="31"/>
          <w:szCs w:val="31"/>
          <w:highlight w:val="none"/>
          <w:shd w:val="clear" w:color="auto" w:fill="FFFFFF"/>
        </w:rPr>
        <w:t>加强项目实施过程管理，</w:t>
      </w:r>
      <w:r>
        <w:rPr>
          <w:rFonts w:ascii="宋体" w:hAnsi="宋体" w:eastAsia="宋体" w:cs="宋体"/>
          <w:sz w:val="31"/>
          <w:szCs w:val="31"/>
          <w:highlight w:val="none"/>
          <w:shd w:val="clear" w:color="auto" w:fill="FFFFFF"/>
        </w:rPr>
        <w:t>形成良好的创新创业训练条件与氛围，</w:t>
      </w:r>
      <w:r>
        <w:rPr>
          <w:rFonts w:hint="eastAsia" w:ascii="宋体" w:hAnsi="宋体" w:eastAsia="宋体" w:cs="宋体"/>
          <w:sz w:val="31"/>
          <w:szCs w:val="31"/>
          <w:highlight w:val="none"/>
          <w:shd w:val="clear" w:color="auto" w:fill="FFFFFF"/>
        </w:rPr>
        <w:t>提升项目实践成效</w:t>
      </w:r>
      <w:r>
        <w:rPr>
          <w:rFonts w:ascii="宋体" w:hAnsi="宋体" w:eastAsia="宋体" w:cs="宋体"/>
          <w:sz w:val="31"/>
          <w:szCs w:val="31"/>
          <w:highlight w:val="none"/>
          <w:shd w:val="clear" w:color="auto" w:fill="FFFFFF"/>
        </w:rPr>
        <w:t>。</w:t>
      </w:r>
    </w:p>
    <w:p>
      <w:pPr>
        <w:pStyle w:val="4"/>
        <w:widowControl/>
        <w:shd w:val="clear" w:color="auto" w:fill="FFFFFF"/>
        <w:spacing w:before="285" w:beforeAutospacing="0" w:after="285" w:afterAutospacing="0" w:line="525" w:lineRule="atLeast"/>
        <w:jc w:val="center"/>
        <w:rPr>
          <w:rFonts w:ascii="宋体" w:hAnsi="宋体" w:eastAsia="宋体" w:cs="宋体"/>
          <w:sz w:val="18"/>
          <w:szCs w:val="18"/>
          <w:highlight w:val="none"/>
        </w:rPr>
      </w:pPr>
      <w:r>
        <w:rPr>
          <w:rFonts w:hint="eastAsia" w:ascii="黑体" w:hAnsi="宋体" w:eastAsia="黑体" w:cs="黑体"/>
          <w:sz w:val="31"/>
          <w:szCs w:val="31"/>
          <w:highlight w:val="none"/>
          <w:shd w:val="clear" w:color="auto" w:fill="FFFFFF"/>
        </w:rPr>
        <w:t>第二章　组织机构</w:t>
      </w:r>
    </w:p>
    <w:p>
      <w:pPr>
        <w:pStyle w:val="4"/>
        <w:widowControl/>
        <w:shd w:val="clear" w:color="auto" w:fill="FFFFFF"/>
        <w:spacing w:beforeAutospacing="0" w:afterAutospacing="0" w:line="525" w:lineRule="atLeast"/>
        <w:ind w:firstLine="630"/>
        <w:rPr>
          <w:rFonts w:ascii="宋体" w:hAnsi="宋体" w:eastAsia="宋体" w:cs="宋体"/>
          <w:sz w:val="31"/>
          <w:szCs w:val="31"/>
          <w:highlight w:val="none"/>
          <w:shd w:val="clear" w:color="auto" w:fill="FFFFFF"/>
        </w:rPr>
      </w:pPr>
      <w:r>
        <w:rPr>
          <w:rFonts w:hint="eastAsia" w:ascii="黑体" w:hAnsi="宋体" w:eastAsia="黑体" w:cs="黑体"/>
          <w:sz w:val="31"/>
          <w:szCs w:val="31"/>
          <w:highlight w:val="none"/>
          <w:shd w:val="clear" w:color="auto" w:fill="FFFFFF"/>
        </w:rPr>
        <w:t>第三条</w:t>
      </w:r>
      <w:r>
        <w:rPr>
          <w:rFonts w:ascii="Times New Roman" w:hAnsi="Times New Roman" w:eastAsia="宋体"/>
          <w:sz w:val="31"/>
          <w:szCs w:val="31"/>
          <w:highlight w:val="none"/>
          <w:shd w:val="clear" w:color="auto" w:fill="FFFFFF"/>
        </w:rPr>
        <w:t>　为保证项目顺利实施，</w:t>
      </w:r>
      <w:r>
        <w:rPr>
          <w:rFonts w:hint="eastAsia" w:ascii="宋体" w:hAnsi="宋体" w:eastAsia="宋体" w:cs="宋体"/>
          <w:sz w:val="31"/>
          <w:szCs w:val="31"/>
          <w:highlight w:val="none"/>
          <w:shd w:val="clear" w:color="auto" w:fill="FFFFFF"/>
        </w:rPr>
        <w:t>学院成立由院长为组长、分管学生工作副书记为副组长，创业导师（校内外创新创业项目专家）、专业教师、辅导员为成员的创新创业项目指导小组及评审委员会，全面组织和落实项目实施工作。</w:t>
      </w:r>
    </w:p>
    <w:p>
      <w:pPr>
        <w:pStyle w:val="4"/>
        <w:widowControl/>
        <w:shd w:val="clear" w:color="auto" w:fill="FFFFFF"/>
        <w:spacing w:before="285" w:beforeAutospacing="0" w:after="285" w:afterAutospacing="0" w:line="525" w:lineRule="atLeast"/>
        <w:jc w:val="center"/>
        <w:rPr>
          <w:rFonts w:ascii="宋体" w:hAnsi="宋体" w:eastAsia="宋体" w:cs="宋体"/>
          <w:sz w:val="18"/>
          <w:szCs w:val="18"/>
          <w:highlight w:val="none"/>
        </w:rPr>
      </w:pPr>
      <w:r>
        <w:rPr>
          <w:rFonts w:hint="eastAsia" w:ascii="黑体" w:hAnsi="宋体" w:eastAsia="黑体" w:cs="黑体"/>
          <w:sz w:val="31"/>
          <w:szCs w:val="31"/>
          <w:highlight w:val="none"/>
          <w:shd w:val="clear" w:color="auto" w:fill="FFFFFF"/>
        </w:rPr>
        <w:t>第三章　项目申报</w:t>
      </w:r>
    </w:p>
    <w:p>
      <w:pPr>
        <w:pStyle w:val="4"/>
        <w:widowControl/>
        <w:shd w:val="clear" w:color="auto" w:fill="FFFFFF"/>
        <w:spacing w:beforeAutospacing="0" w:afterAutospacing="0" w:line="525" w:lineRule="atLeast"/>
        <w:ind w:firstLine="630"/>
        <w:rPr>
          <w:rFonts w:ascii="仿宋_GB2312" w:eastAsia="仿宋_GB2312"/>
          <w:sz w:val="32"/>
          <w:szCs w:val="32"/>
          <w:highlight w:val="none"/>
        </w:rPr>
      </w:pPr>
      <w:r>
        <w:rPr>
          <w:rFonts w:hint="eastAsia" w:ascii="黑体" w:hAnsi="宋体" w:eastAsia="黑体" w:cs="黑体"/>
          <w:sz w:val="31"/>
          <w:szCs w:val="31"/>
          <w:highlight w:val="none"/>
          <w:shd w:val="clear" w:color="auto" w:fill="FFFFFF"/>
        </w:rPr>
        <w:t xml:space="preserve">第四条  </w:t>
      </w:r>
      <w:r>
        <w:rPr>
          <w:rFonts w:hint="eastAsia" w:ascii="宋体" w:hAnsi="宋体" w:eastAsia="宋体" w:cs="宋体"/>
          <w:sz w:val="31"/>
          <w:szCs w:val="31"/>
          <w:highlight w:val="none"/>
          <w:shd w:val="clear" w:color="auto" w:fill="FFFFFF"/>
        </w:rPr>
        <w:t>创新创业项目</w:t>
      </w:r>
      <w:r>
        <w:rPr>
          <w:rFonts w:hint="eastAsia" w:ascii="宋体" w:hAnsi="宋体" w:eastAsia="宋体" w:cs="宋体"/>
          <w:sz w:val="31"/>
          <w:szCs w:val="31"/>
          <w:highlight w:val="none"/>
          <w:shd w:val="clear" w:color="auto" w:fill="FFFFFF"/>
          <w:lang w:val="en-US" w:eastAsia="zh-CN"/>
        </w:rPr>
        <w:t>可基于</w:t>
      </w:r>
      <w:r>
        <w:rPr>
          <w:rFonts w:hint="eastAsia" w:ascii="宋体" w:hAnsi="宋体" w:eastAsia="宋体" w:cs="宋体"/>
          <w:sz w:val="31"/>
          <w:szCs w:val="31"/>
          <w:highlight w:val="none"/>
          <w:shd w:val="clear" w:color="auto" w:fill="FFFFFF"/>
        </w:rPr>
        <w:t>全日制在校生采用前期创新创业训练项目的成果，提出具有社会效应或市场前景的创新性服务或产品，以此为基础开展创业实践活动。或由全日制在校生完成具有较高学术理论水平、实际应用价值和创新意义的课外学术科技成果。学生自愿结合组成项目团队。通过双向选择确定指导老师和项目负责人。鼓励跨学科、跨专业、跨年级联合申报，确定学生项目负责人即可申报，团队成员可后期招募。原则上负责人所在学院即为项目所属学院。</w:t>
      </w:r>
    </w:p>
    <w:p>
      <w:pPr>
        <w:pStyle w:val="4"/>
        <w:widowControl/>
        <w:shd w:val="clear" w:color="auto" w:fill="FFFFFF"/>
        <w:spacing w:beforeAutospacing="0" w:afterAutospacing="0" w:line="525" w:lineRule="atLeast"/>
        <w:ind w:firstLine="630"/>
        <w:rPr>
          <w:rFonts w:ascii="宋体" w:hAnsi="宋体" w:eastAsia="宋体" w:cs="宋体"/>
          <w:sz w:val="31"/>
          <w:szCs w:val="31"/>
          <w:highlight w:val="none"/>
          <w:shd w:val="clear" w:color="auto" w:fill="FFFFFF"/>
        </w:rPr>
      </w:pPr>
      <w:r>
        <w:rPr>
          <w:rFonts w:hint="eastAsia" w:ascii="黑体" w:hAnsi="宋体" w:eastAsia="黑体" w:cs="黑体"/>
          <w:sz w:val="31"/>
          <w:szCs w:val="31"/>
          <w:highlight w:val="none"/>
          <w:shd w:val="clear" w:color="auto" w:fill="FFFFFF"/>
        </w:rPr>
        <w:t xml:space="preserve">第五条  </w:t>
      </w:r>
      <w:r>
        <w:rPr>
          <w:rFonts w:hint="eastAsia" w:ascii="宋体" w:hAnsi="宋体" w:eastAsia="宋体" w:cs="宋体"/>
          <w:sz w:val="31"/>
          <w:szCs w:val="31"/>
          <w:highlight w:val="none"/>
          <w:shd w:val="clear" w:color="auto" w:fill="FFFFFF"/>
        </w:rPr>
        <w:t>申报项目应符合国家与地方产业、技术及社会服务等政策，创新性强，具有独特核心竞争力，产品或服务项目市场前景好、社会效益好</w:t>
      </w:r>
      <w:r>
        <w:rPr>
          <w:rFonts w:hint="eastAsia" w:ascii="宋体" w:hAnsi="宋体" w:eastAsia="宋体" w:cs="宋体"/>
          <w:sz w:val="31"/>
          <w:szCs w:val="31"/>
          <w:highlight w:val="none"/>
          <w:shd w:val="clear" w:color="auto" w:fill="FFFFFF"/>
          <w:lang w:val="en-US" w:eastAsia="zh-CN"/>
        </w:rPr>
        <w:t xml:space="preserve"> </w:t>
      </w:r>
      <w:r>
        <w:rPr>
          <w:rFonts w:hint="eastAsia" w:ascii="宋体" w:hAnsi="宋体" w:eastAsia="宋体" w:cs="宋体"/>
          <w:sz w:val="31"/>
          <w:szCs w:val="31"/>
          <w:highlight w:val="none"/>
          <w:shd w:val="clear" w:color="auto" w:fill="FFFFFF"/>
        </w:rPr>
        <w:t>。</w:t>
      </w:r>
    </w:p>
    <w:p>
      <w:pPr>
        <w:pStyle w:val="4"/>
        <w:widowControl/>
        <w:shd w:val="clear" w:color="auto" w:fill="FFFFFF"/>
        <w:spacing w:beforeAutospacing="0" w:afterAutospacing="0" w:line="525" w:lineRule="atLeast"/>
        <w:ind w:firstLine="630"/>
        <w:rPr>
          <w:rFonts w:ascii="宋体" w:hAnsi="宋体" w:eastAsia="宋体" w:cs="宋体"/>
          <w:sz w:val="31"/>
          <w:szCs w:val="31"/>
          <w:highlight w:val="none"/>
          <w:shd w:val="clear" w:color="auto" w:fill="FFFFFF"/>
        </w:rPr>
      </w:pPr>
      <w:r>
        <w:rPr>
          <w:rFonts w:hint="eastAsia" w:ascii="黑体" w:hAnsi="宋体" w:eastAsia="黑体" w:cs="黑体"/>
          <w:sz w:val="31"/>
          <w:szCs w:val="31"/>
          <w:highlight w:val="none"/>
          <w:shd w:val="clear" w:color="auto" w:fill="FFFFFF"/>
        </w:rPr>
        <w:t xml:space="preserve">第六条  </w:t>
      </w:r>
      <w:r>
        <w:rPr>
          <w:rFonts w:hint="eastAsia" w:ascii="宋体" w:hAnsi="宋体" w:eastAsia="宋体" w:cs="宋体"/>
          <w:sz w:val="31"/>
          <w:szCs w:val="31"/>
          <w:highlight w:val="none"/>
          <w:shd w:val="clear" w:color="auto" w:fill="FFFFFF"/>
        </w:rPr>
        <w:t>创新创业项目实施周期一般不超过2年。培育立项重点项目将择优推荐参加“互联网</w:t>
      </w:r>
      <w:r>
        <w:rPr>
          <w:rFonts w:ascii="Times New Roman" w:hAnsi="Times New Roman" w:eastAsia="仿宋_GB2312"/>
          <w:sz w:val="31"/>
          <w:szCs w:val="31"/>
          <w:highlight w:val="none"/>
          <w:shd w:val="clear" w:color="auto" w:fill="FFFFFF"/>
        </w:rPr>
        <w:t>+</w:t>
      </w:r>
      <w:r>
        <w:rPr>
          <w:rFonts w:hint="eastAsia" w:ascii="宋体" w:hAnsi="宋体" w:eastAsia="宋体" w:cs="宋体"/>
          <w:sz w:val="31"/>
          <w:szCs w:val="31"/>
          <w:highlight w:val="none"/>
          <w:shd w:val="clear" w:color="auto" w:fill="FFFFFF"/>
        </w:rPr>
        <w:t>”大学生创新创业大赛</w:t>
      </w:r>
      <w:r>
        <w:rPr>
          <w:rFonts w:ascii="宋体" w:hAnsi="宋体" w:eastAsia="宋体" w:cs="宋体"/>
          <w:sz w:val="31"/>
          <w:szCs w:val="31"/>
          <w:highlight w:val="none"/>
          <w:shd w:val="clear" w:color="auto" w:fill="FFFFFF"/>
        </w:rPr>
        <w:t>、“挑战杯”大学生课外学术科技作品竞赛、“挑战杯”大学生创业计划竞赛</w:t>
      </w:r>
      <w:r>
        <w:rPr>
          <w:rFonts w:hint="eastAsia" w:ascii="宋体" w:hAnsi="宋体" w:eastAsia="宋体" w:cs="宋体"/>
          <w:sz w:val="31"/>
          <w:szCs w:val="31"/>
          <w:highlight w:val="none"/>
          <w:shd w:val="clear" w:color="auto" w:fill="FFFFFF"/>
        </w:rPr>
        <w:t>的校级</w:t>
      </w:r>
      <w:r>
        <w:rPr>
          <w:rFonts w:ascii="宋体" w:hAnsi="宋体" w:eastAsia="宋体" w:cs="宋体"/>
          <w:sz w:val="31"/>
          <w:szCs w:val="31"/>
          <w:highlight w:val="none"/>
          <w:shd w:val="clear" w:color="auto" w:fill="FFFFFF"/>
        </w:rPr>
        <w:t>选拔赛。</w:t>
      </w:r>
    </w:p>
    <w:p>
      <w:pPr>
        <w:pStyle w:val="4"/>
        <w:widowControl/>
        <w:shd w:val="clear" w:color="auto" w:fill="FFFFFF"/>
        <w:spacing w:beforeAutospacing="0" w:afterAutospacing="0" w:line="525" w:lineRule="atLeast"/>
        <w:ind w:firstLine="630"/>
        <w:rPr>
          <w:rFonts w:ascii="宋体" w:hAnsi="宋体" w:eastAsia="宋体" w:cs="宋体"/>
          <w:sz w:val="31"/>
          <w:szCs w:val="31"/>
          <w:highlight w:val="none"/>
          <w:shd w:val="clear" w:color="auto" w:fill="FFFFFF"/>
        </w:rPr>
      </w:pPr>
      <w:r>
        <w:rPr>
          <w:rFonts w:hint="eastAsia" w:ascii="黑体" w:hAnsi="宋体" w:eastAsia="黑体" w:cs="黑体"/>
          <w:sz w:val="31"/>
          <w:szCs w:val="31"/>
          <w:highlight w:val="none"/>
          <w:shd w:val="clear" w:color="auto" w:fill="FFFFFF"/>
        </w:rPr>
        <w:t>第七条</w:t>
      </w:r>
      <w:r>
        <w:rPr>
          <w:rFonts w:ascii="Times New Roman" w:hAnsi="Times New Roman" w:eastAsia="宋体"/>
          <w:sz w:val="31"/>
          <w:szCs w:val="31"/>
          <w:highlight w:val="none"/>
          <w:shd w:val="clear" w:color="auto" w:fill="FFFFFF"/>
        </w:rPr>
        <w:t>　</w:t>
      </w:r>
      <w:r>
        <w:rPr>
          <w:rFonts w:hint="eastAsia" w:ascii="Times New Roman" w:hAnsi="Times New Roman" w:eastAsia="宋体"/>
          <w:sz w:val="31"/>
          <w:szCs w:val="31"/>
          <w:highlight w:val="none"/>
          <w:shd w:val="clear" w:color="auto" w:fill="FFFFFF"/>
        </w:rPr>
        <w:t>每位指导教师原则上只能指导一个重点培育项目。</w:t>
      </w:r>
      <w:r>
        <w:rPr>
          <w:rFonts w:ascii="Times New Roman" w:hAnsi="Times New Roman" w:eastAsia="宋体"/>
          <w:sz w:val="31"/>
          <w:szCs w:val="31"/>
          <w:highlight w:val="none"/>
          <w:shd w:val="clear" w:color="auto" w:fill="FFFFFF"/>
        </w:rPr>
        <w:t>已获得</w:t>
      </w:r>
      <w:r>
        <w:rPr>
          <w:rFonts w:hint="eastAsia" w:ascii="Times New Roman" w:hAnsi="Times New Roman" w:eastAsia="宋体"/>
          <w:sz w:val="31"/>
          <w:szCs w:val="31"/>
          <w:highlight w:val="none"/>
          <w:shd w:val="clear" w:color="auto" w:fill="FFFFFF"/>
        </w:rPr>
        <w:t>全国</w:t>
      </w:r>
      <w:r>
        <w:rPr>
          <w:rFonts w:ascii="Times New Roman" w:hAnsi="Times New Roman" w:eastAsia="宋体"/>
          <w:sz w:val="31"/>
          <w:szCs w:val="31"/>
          <w:highlight w:val="none"/>
          <w:shd w:val="clear" w:color="auto" w:fill="FFFFFF"/>
        </w:rPr>
        <w:t>创新创业三大赛银奖及以上的项目不</w:t>
      </w:r>
      <w:r>
        <w:rPr>
          <w:rFonts w:hint="eastAsia" w:ascii="Times New Roman" w:hAnsi="Times New Roman" w:eastAsia="宋体"/>
          <w:sz w:val="31"/>
          <w:szCs w:val="31"/>
          <w:highlight w:val="none"/>
          <w:shd w:val="clear" w:color="auto" w:fill="FFFFFF"/>
        </w:rPr>
        <w:t>重复申报</w:t>
      </w:r>
      <w:r>
        <w:rPr>
          <w:rFonts w:ascii="Times New Roman" w:hAnsi="Times New Roman" w:eastAsia="宋体"/>
          <w:sz w:val="31"/>
          <w:szCs w:val="31"/>
          <w:highlight w:val="none"/>
          <w:shd w:val="clear" w:color="auto" w:fill="FFFFFF"/>
        </w:rPr>
        <w:t>。</w:t>
      </w:r>
    </w:p>
    <w:p>
      <w:pPr>
        <w:pStyle w:val="4"/>
        <w:widowControl/>
        <w:shd w:val="clear" w:color="auto" w:fill="FFFFFF"/>
        <w:spacing w:beforeAutospacing="0" w:afterAutospacing="0" w:line="525" w:lineRule="atLeast"/>
        <w:ind w:firstLine="630"/>
        <w:rPr>
          <w:rFonts w:ascii="宋体" w:hAnsi="宋体" w:eastAsia="宋体" w:cs="宋体"/>
          <w:sz w:val="31"/>
          <w:szCs w:val="31"/>
          <w:highlight w:val="none"/>
          <w:shd w:val="clear" w:color="auto" w:fill="FFFFFF"/>
        </w:rPr>
      </w:pPr>
      <w:r>
        <w:rPr>
          <w:rFonts w:hint="eastAsia" w:ascii="黑体" w:hAnsi="宋体" w:eastAsia="黑体" w:cs="黑体"/>
          <w:sz w:val="31"/>
          <w:szCs w:val="31"/>
          <w:highlight w:val="none"/>
          <w:shd w:val="clear" w:color="auto" w:fill="FFFFFF"/>
        </w:rPr>
        <w:t xml:space="preserve">第八条  </w:t>
      </w:r>
      <w:r>
        <w:rPr>
          <w:rFonts w:ascii="Times New Roman" w:hAnsi="Times New Roman" w:eastAsia="宋体"/>
          <w:sz w:val="31"/>
          <w:szCs w:val="31"/>
          <w:highlight w:val="none"/>
          <w:shd w:val="clear" w:color="auto" w:fill="FFFFFF"/>
        </w:rPr>
        <w:t>申报者填写《浙江师范大学</w:t>
      </w:r>
      <w:r>
        <w:rPr>
          <w:rFonts w:hint="eastAsia" w:ascii="宋体" w:hAnsi="宋体" w:eastAsia="宋体" w:cs="宋体"/>
          <w:sz w:val="31"/>
          <w:szCs w:val="31"/>
          <w:highlight w:val="none"/>
          <w:shd w:val="clear" w:color="auto" w:fill="FFFFFF"/>
        </w:rPr>
        <w:t>马克思主义学院大学生创新创业项目申报表》，由指导教师签字后，连同项目计划书等附加材料一起交马克思主义学院学工办，由学工办汇总和审查，经专家评审后确定立项名单。</w:t>
      </w:r>
    </w:p>
    <w:p>
      <w:pPr>
        <w:pStyle w:val="4"/>
        <w:widowControl/>
        <w:shd w:val="clear" w:color="auto" w:fill="FFFFFF"/>
        <w:spacing w:before="285" w:beforeAutospacing="0" w:after="285" w:afterAutospacing="0" w:line="525" w:lineRule="atLeast"/>
        <w:jc w:val="center"/>
        <w:rPr>
          <w:rFonts w:ascii="宋体" w:hAnsi="宋体" w:eastAsia="宋体" w:cs="宋体"/>
          <w:sz w:val="18"/>
          <w:szCs w:val="18"/>
          <w:highlight w:val="none"/>
        </w:rPr>
      </w:pPr>
      <w:r>
        <w:rPr>
          <w:rFonts w:hint="eastAsia" w:ascii="黑体" w:hAnsi="宋体" w:eastAsia="黑体" w:cs="黑体"/>
          <w:sz w:val="31"/>
          <w:szCs w:val="31"/>
          <w:highlight w:val="none"/>
          <w:shd w:val="clear" w:color="auto" w:fill="FFFFFF"/>
        </w:rPr>
        <w:t>第四章　项目中期检查</w:t>
      </w:r>
    </w:p>
    <w:p>
      <w:pPr>
        <w:spacing w:line="640" w:lineRule="exact"/>
        <w:ind w:firstLine="620" w:firstLineChars="200"/>
        <w:rPr>
          <w:rFonts w:ascii="宋体" w:hAnsi="宋体" w:eastAsia="宋体" w:cs="宋体"/>
          <w:sz w:val="31"/>
          <w:szCs w:val="31"/>
          <w:highlight w:val="none"/>
          <w:shd w:val="clear" w:color="auto" w:fill="FFFFFF"/>
        </w:rPr>
      </w:pPr>
      <w:r>
        <w:rPr>
          <w:rFonts w:hint="eastAsia" w:ascii="黑体" w:hAnsi="宋体" w:eastAsia="黑体" w:cs="黑体"/>
          <w:sz w:val="31"/>
          <w:szCs w:val="31"/>
          <w:highlight w:val="none"/>
          <w:shd w:val="clear" w:color="auto" w:fill="FFFFFF"/>
        </w:rPr>
        <w:t>第九条</w:t>
      </w:r>
      <w:r>
        <w:rPr>
          <w:rFonts w:ascii="Times New Roman" w:hAnsi="Times New Roman" w:eastAsia="宋体" w:cs="Times New Roman"/>
          <w:sz w:val="31"/>
          <w:szCs w:val="31"/>
          <w:highlight w:val="none"/>
          <w:shd w:val="clear" w:color="auto" w:fill="FFFFFF"/>
        </w:rPr>
        <w:t>　项目负责人填写《浙江师范大学</w:t>
      </w:r>
      <w:r>
        <w:rPr>
          <w:rFonts w:hint="eastAsia" w:ascii="宋体" w:hAnsi="宋体" w:eastAsia="宋体" w:cs="宋体"/>
          <w:sz w:val="31"/>
          <w:szCs w:val="31"/>
          <w:highlight w:val="none"/>
          <w:shd w:val="clear" w:color="auto" w:fill="FFFFFF"/>
        </w:rPr>
        <w:t>马克思主义学院大学生创新创业项目中期检查报告书》，并附上项目阶段性成果。由学工办组织答辩，汇报项目进度。</w:t>
      </w:r>
    </w:p>
    <w:p>
      <w:pPr>
        <w:pStyle w:val="4"/>
        <w:widowControl/>
        <w:shd w:val="clear" w:color="auto" w:fill="FFFFFF"/>
        <w:spacing w:beforeAutospacing="0" w:afterAutospacing="0" w:line="525" w:lineRule="atLeast"/>
        <w:ind w:firstLine="630"/>
        <w:rPr>
          <w:rFonts w:hint="default" w:ascii="宋体" w:hAnsi="宋体" w:eastAsia="宋体" w:cs="宋体"/>
          <w:sz w:val="18"/>
          <w:szCs w:val="18"/>
          <w:highlight w:val="none"/>
          <w:lang w:val="en-US" w:eastAsia="zh-CN"/>
        </w:rPr>
      </w:pPr>
      <w:r>
        <w:rPr>
          <w:rFonts w:hint="eastAsia" w:ascii="黑体" w:hAnsi="宋体" w:eastAsia="黑体" w:cs="黑体"/>
          <w:sz w:val="31"/>
          <w:szCs w:val="31"/>
          <w:highlight w:val="none"/>
          <w:shd w:val="clear" w:color="auto" w:fill="FFFFFF"/>
        </w:rPr>
        <w:t>第十条</w:t>
      </w:r>
      <w:r>
        <w:rPr>
          <w:rFonts w:ascii="宋体" w:hAnsi="宋体" w:eastAsia="宋体" w:cs="宋体"/>
          <w:sz w:val="31"/>
          <w:szCs w:val="31"/>
          <w:highlight w:val="none"/>
          <w:shd w:val="clear" w:color="auto" w:fill="FFFFFF"/>
        </w:rPr>
        <w:t>　</w:t>
      </w:r>
      <w:r>
        <w:rPr>
          <w:rFonts w:hint="eastAsia" w:ascii="宋体" w:hAnsi="宋体" w:eastAsia="宋体" w:cs="宋体"/>
          <w:sz w:val="31"/>
          <w:szCs w:val="31"/>
          <w:highlight w:val="none"/>
          <w:shd w:val="clear" w:color="auto" w:fill="FFFFFF"/>
        </w:rPr>
        <w:t>若项目负责人中途因故拟停止项目，须及时向学院提出申请，并办理撤项手续，终止项目培育。因毕业等变更负责人或团队成员</w:t>
      </w:r>
      <w:r>
        <w:rPr>
          <w:rFonts w:hint="eastAsia" w:ascii="宋体" w:hAnsi="宋体" w:eastAsia="宋体" w:cs="宋体"/>
          <w:sz w:val="31"/>
          <w:szCs w:val="31"/>
          <w:highlight w:val="none"/>
          <w:shd w:val="clear" w:color="auto" w:fill="FFFFFF"/>
          <w:lang w:eastAsia="zh-CN"/>
        </w:rPr>
        <w:t>，</w:t>
      </w:r>
      <w:r>
        <w:rPr>
          <w:rFonts w:hint="eastAsia" w:ascii="宋体" w:hAnsi="宋体" w:eastAsia="宋体" w:cs="宋体"/>
          <w:sz w:val="31"/>
          <w:szCs w:val="31"/>
          <w:highlight w:val="none"/>
          <w:shd w:val="clear" w:color="auto" w:fill="FFFFFF"/>
          <w:lang w:val="en-US" w:eastAsia="zh-CN"/>
        </w:rPr>
        <w:t>需向学院提出申请，继续项目培育。</w:t>
      </w:r>
    </w:p>
    <w:p>
      <w:pPr>
        <w:pStyle w:val="4"/>
        <w:widowControl/>
        <w:shd w:val="clear" w:color="auto" w:fill="FFFFFF"/>
        <w:spacing w:before="285" w:beforeAutospacing="0" w:after="285" w:afterAutospacing="0" w:line="525" w:lineRule="atLeast"/>
        <w:jc w:val="center"/>
        <w:rPr>
          <w:rFonts w:ascii="宋体" w:hAnsi="宋体" w:eastAsia="宋体" w:cs="宋体"/>
          <w:sz w:val="18"/>
          <w:szCs w:val="18"/>
          <w:highlight w:val="none"/>
        </w:rPr>
      </w:pPr>
      <w:r>
        <w:rPr>
          <w:rFonts w:hint="eastAsia" w:ascii="黑体" w:hAnsi="宋体" w:eastAsia="黑体" w:cs="黑体"/>
          <w:sz w:val="31"/>
          <w:szCs w:val="31"/>
          <w:highlight w:val="none"/>
          <w:shd w:val="clear" w:color="auto" w:fill="FFFFFF"/>
        </w:rPr>
        <w:t>第五章　项目结题</w:t>
      </w:r>
    </w:p>
    <w:p>
      <w:pPr>
        <w:pStyle w:val="4"/>
        <w:widowControl/>
        <w:shd w:val="clear" w:color="auto" w:fill="FFFFFF"/>
        <w:spacing w:beforeAutospacing="0" w:afterAutospacing="0" w:line="525" w:lineRule="atLeast"/>
        <w:ind w:firstLine="630"/>
        <w:rPr>
          <w:rFonts w:ascii="宋体" w:hAnsi="宋体" w:eastAsia="宋体" w:cs="宋体"/>
          <w:sz w:val="18"/>
          <w:szCs w:val="18"/>
          <w:highlight w:val="none"/>
        </w:rPr>
      </w:pPr>
      <w:r>
        <w:rPr>
          <w:rFonts w:hint="eastAsia" w:ascii="黑体" w:hAnsi="宋体" w:eastAsia="黑体" w:cs="黑体"/>
          <w:sz w:val="31"/>
          <w:szCs w:val="31"/>
          <w:highlight w:val="none"/>
          <w:shd w:val="clear" w:color="auto" w:fill="FFFFFF"/>
        </w:rPr>
        <w:t>第十一条</w:t>
      </w:r>
      <w:r>
        <w:rPr>
          <w:rFonts w:ascii="Times New Roman" w:hAnsi="Times New Roman" w:eastAsia="宋体"/>
          <w:sz w:val="31"/>
          <w:szCs w:val="31"/>
          <w:highlight w:val="none"/>
          <w:shd w:val="clear" w:color="auto" w:fill="FFFFFF"/>
        </w:rPr>
        <w:t>　项目负责人上交《浙江师范大学</w:t>
      </w:r>
      <w:r>
        <w:rPr>
          <w:rFonts w:hint="eastAsia" w:ascii="宋体" w:hAnsi="宋体" w:eastAsia="宋体" w:cs="宋体"/>
          <w:sz w:val="31"/>
          <w:szCs w:val="31"/>
          <w:highlight w:val="none"/>
          <w:shd w:val="clear" w:color="auto" w:fill="FFFFFF"/>
        </w:rPr>
        <w:t>马克思主义学院大学生创新创业项目结题表》和相关成果，并参加结题报告会。结题报告会由马克思主义学院学工办统一组织，通过专家评审，结题项目分为优秀</w:t>
      </w:r>
      <w:r>
        <w:rPr>
          <w:rFonts w:hint="eastAsia" w:ascii="宋体" w:hAnsi="宋体" w:eastAsia="宋体" w:cs="宋体"/>
          <w:sz w:val="31"/>
          <w:szCs w:val="31"/>
          <w:highlight w:val="none"/>
          <w:shd w:val="clear" w:color="auto" w:fill="FFFFFF"/>
          <w:lang w:eastAsia="zh-CN"/>
        </w:rPr>
        <w:t>、</w:t>
      </w:r>
      <w:r>
        <w:rPr>
          <w:rFonts w:hint="eastAsia" w:ascii="宋体" w:hAnsi="宋体" w:eastAsia="宋体" w:cs="宋体"/>
          <w:sz w:val="31"/>
          <w:szCs w:val="31"/>
          <w:highlight w:val="none"/>
          <w:shd w:val="clear" w:color="auto" w:fill="FFFFFF"/>
        </w:rPr>
        <w:t>合格</w:t>
      </w:r>
      <w:r>
        <w:rPr>
          <w:rFonts w:hint="eastAsia" w:ascii="宋体" w:hAnsi="宋体" w:eastAsia="宋体" w:cs="宋体"/>
          <w:sz w:val="31"/>
          <w:szCs w:val="31"/>
          <w:highlight w:val="none"/>
          <w:shd w:val="clear" w:color="auto" w:fill="FFFFFF"/>
          <w:lang w:val="en-US" w:eastAsia="zh-CN"/>
        </w:rPr>
        <w:t>和不合格三个等级</w:t>
      </w:r>
      <w:r>
        <w:rPr>
          <w:rFonts w:hint="eastAsia" w:ascii="宋体" w:hAnsi="宋体" w:eastAsia="宋体" w:cs="宋体"/>
          <w:sz w:val="31"/>
          <w:szCs w:val="31"/>
          <w:highlight w:val="none"/>
          <w:shd w:val="clear" w:color="auto" w:fill="FFFFFF"/>
        </w:rPr>
        <w:t>。</w:t>
      </w:r>
    </w:p>
    <w:p>
      <w:pPr>
        <w:pStyle w:val="4"/>
        <w:widowControl/>
        <w:shd w:val="clear" w:color="auto" w:fill="FFFFFF"/>
        <w:spacing w:beforeAutospacing="0" w:afterAutospacing="0" w:line="525" w:lineRule="atLeast"/>
        <w:ind w:firstLine="630"/>
        <w:rPr>
          <w:rFonts w:ascii="宋体" w:hAnsi="宋体" w:eastAsia="宋体" w:cs="宋体"/>
          <w:sz w:val="18"/>
          <w:szCs w:val="18"/>
          <w:highlight w:val="none"/>
        </w:rPr>
      </w:pPr>
      <w:r>
        <w:rPr>
          <w:rFonts w:hint="eastAsia" w:ascii="黑体" w:hAnsi="宋体" w:eastAsia="黑体" w:cs="黑体"/>
          <w:sz w:val="31"/>
          <w:szCs w:val="31"/>
          <w:highlight w:val="none"/>
          <w:shd w:val="clear" w:color="auto" w:fill="FFFFFF"/>
        </w:rPr>
        <w:t>第十二条</w:t>
      </w:r>
      <w:r>
        <w:rPr>
          <w:rFonts w:hint="eastAsia" w:ascii="宋体" w:hAnsi="宋体" w:eastAsia="宋体" w:cs="宋体"/>
          <w:sz w:val="31"/>
          <w:szCs w:val="31"/>
          <w:highlight w:val="none"/>
          <w:shd w:val="clear" w:color="auto" w:fill="FFFFFF"/>
        </w:rPr>
        <w:t>　优秀结题项目须取得以下成果之一：</w:t>
      </w:r>
    </w:p>
    <w:p>
      <w:pPr>
        <w:spacing w:line="600" w:lineRule="exact"/>
        <w:ind w:firstLine="620" w:firstLineChars="200"/>
        <w:rPr>
          <w:rFonts w:ascii="宋体" w:hAnsi="宋体" w:eastAsia="宋体" w:cs="宋体"/>
          <w:kern w:val="0"/>
          <w:sz w:val="31"/>
          <w:szCs w:val="31"/>
          <w:highlight w:val="none"/>
          <w:shd w:val="clear" w:color="auto" w:fill="FFFFFF"/>
          <w:lang w:bidi="ar"/>
        </w:rPr>
      </w:pPr>
      <w:r>
        <w:rPr>
          <w:rFonts w:hint="eastAsia" w:ascii="宋体" w:hAnsi="宋体" w:eastAsia="宋体" w:cs="宋体"/>
          <w:kern w:val="0"/>
          <w:sz w:val="31"/>
          <w:szCs w:val="31"/>
          <w:highlight w:val="none"/>
          <w:shd w:val="clear" w:color="auto" w:fill="FFFFFF"/>
          <w:lang w:bidi="ar"/>
        </w:rPr>
        <w:t>（</w:t>
      </w:r>
      <w:r>
        <w:rPr>
          <w:rFonts w:ascii="宋体" w:hAnsi="宋体" w:eastAsia="宋体" w:cs="宋体"/>
          <w:kern w:val="0"/>
          <w:sz w:val="31"/>
          <w:szCs w:val="31"/>
          <w:highlight w:val="none"/>
          <w:shd w:val="clear" w:color="auto" w:fill="FFFFFF"/>
          <w:lang w:bidi="ar"/>
        </w:rPr>
        <w:t>1</w:t>
      </w:r>
      <w:r>
        <w:rPr>
          <w:rFonts w:hint="eastAsia" w:ascii="宋体" w:hAnsi="宋体" w:eastAsia="宋体" w:cs="宋体"/>
          <w:kern w:val="0"/>
          <w:sz w:val="31"/>
          <w:szCs w:val="31"/>
          <w:highlight w:val="none"/>
          <w:shd w:val="clear" w:color="auto" w:fill="FFFFFF"/>
          <w:lang w:bidi="ar"/>
        </w:rPr>
        <w:t>）参加一次“挑战杯”或“互联网+”创新创业大赛或“创青春”比赛并获校级及以上奖项。</w:t>
      </w:r>
    </w:p>
    <w:p>
      <w:pPr>
        <w:pStyle w:val="4"/>
        <w:widowControl/>
        <w:shd w:val="clear" w:color="auto" w:fill="FFFFFF"/>
        <w:spacing w:beforeAutospacing="0" w:afterAutospacing="0" w:line="525" w:lineRule="atLeast"/>
        <w:ind w:firstLine="630"/>
        <w:rPr>
          <w:rFonts w:ascii="宋体" w:hAnsi="宋体" w:eastAsia="宋体" w:cs="宋体"/>
          <w:sz w:val="18"/>
          <w:szCs w:val="18"/>
          <w:highlight w:val="none"/>
        </w:rPr>
      </w:pPr>
      <w:r>
        <w:rPr>
          <w:rFonts w:ascii="宋体" w:hAnsi="宋体" w:eastAsia="宋体" w:cs="宋体"/>
          <w:sz w:val="31"/>
          <w:szCs w:val="31"/>
          <w:highlight w:val="none"/>
          <w:shd w:val="clear" w:color="auto" w:fill="FFFFFF"/>
        </w:rPr>
        <w:t>（2）获得</w:t>
      </w:r>
      <w:r>
        <w:rPr>
          <w:rFonts w:ascii="Times New Roman" w:hAnsi="Times New Roman" w:eastAsia="宋体"/>
          <w:sz w:val="31"/>
          <w:szCs w:val="31"/>
          <w:highlight w:val="none"/>
          <w:shd w:val="clear" w:color="auto" w:fill="FFFFFF"/>
        </w:rPr>
        <w:t>“</w:t>
      </w:r>
      <w:r>
        <w:rPr>
          <w:rFonts w:hint="eastAsia" w:ascii="宋体" w:hAnsi="宋体" w:eastAsia="宋体" w:cs="宋体"/>
          <w:sz w:val="31"/>
          <w:szCs w:val="31"/>
          <w:highlight w:val="none"/>
          <w:shd w:val="clear" w:color="auto" w:fill="FFFFFF"/>
        </w:rPr>
        <w:t>浙江省大学生科技创新活动计划</w:t>
      </w:r>
      <w:r>
        <w:rPr>
          <w:rFonts w:ascii="Times New Roman" w:hAnsi="Times New Roman" w:eastAsia="宋体"/>
          <w:sz w:val="31"/>
          <w:szCs w:val="31"/>
          <w:highlight w:val="none"/>
          <w:shd w:val="clear" w:color="auto" w:fill="FFFFFF"/>
        </w:rPr>
        <w:t>”</w:t>
      </w:r>
      <w:r>
        <w:rPr>
          <w:rFonts w:hint="eastAsia" w:ascii="宋体" w:hAnsi="宋体" w:eastAsia="宋体" w:cs="宋体"/>
          <w:sz w:val="31"/>
          <w:szCs w:val="31"/>
          <w:highlight w:val="none"/>
          <w:shd w:val="clear" w:color="auto" w:fill="FFFFFF"/>
        </w:rPr>
        <w:t>（新苗人才计划）课题项目立项或者国家级大学生创新创业训练计划项目立项。</w:t>
      </w:r>
    </w:p>
    <w:p>
      <w:pPr>
        <w:pStyle w:val="4"/>
        <w:widowControl/>
        <w:shd w:val="clear" w:color="auto" w:fill="FFFFFF"/>
        <w:spacing w:beforeAutospacing="0" w:afterAutospacing="0" w:line="525" w:lineRule="atLeast"/>
        <w:ind w:firstLine="630"/>
        <w:rPr>
          <w:rFonts w:ascii="宋体" w:hAnsi="宋体" w:eastAsia="宋体" w:cs="宋体"/>
          <w:sz w:val="18"/>
          <w:szCs w:val="18"/>
          <w:highlight w:val="none"/>
        </w:rPr>
      </w:pPr>
      <w:r>
        <w:rPr>
          <w:rFonts w:hint="eastAsia" w:ascii="宋体" w:hAnsi="宋体" w:eastAsia="宋体" w:cs="宋体"/>
          <w:sz w:val="31"/>
          <w:szCs w:val="31"/>
          <w:highlight w:val="none"/>
          <w:shd w:val="clear" w:color="auto" w:fill="FFFFFF"/>
        </w:rPr>
        <w:t>（</w:t>
      </w:r>
      <w:r>
        <w:rPr>
          <w:rFonts w:ascii="Times New Roman" w:hAnsi="Times New Roman" w:eastAsia="宋体"/>
          <w:sz w:val="31"/>
          <w:szCs w:val="31"/>
          <w:highlight w:val="none"/>
          <w:shd w:val="clear" w:color="auto" w:fill="FFFFFF"/>
        </w:rPr>
        <w:t>3</w:t>
      </w:r>
      <w:r>
        <w:rPr>
          <w:rFonts w:hint="eastAsia" w:ascii="宋体" w:hAnsi="宋体" w:eastAsia="宋体" w:cs="宋体"/>
          <w:sz w:val="31"/>
          <w:szCs w:val="31"/>
          <w:highlight w:val="none"/>
          <w:shd w:val="clear" w:color="auto" w:fill="FFFFFF"/>
        </w:rPr>
        <w:t>）创业项目注册公司并实际正常运营</w:t>
      </w:r>
      <w:r>
        <w:rPr>
          <w:rFonts w:ascii="Times New Roman" w:hAnsi="Times New Roman" w:eastAsia="宋体"/>
          <w:sz w:val="31"/>
          <w:szCs w:val="31"/>
          <w:highlight w:val="none"/>
          <w:shd w:val="clear" w:color="auto" w:fill="FFFFFF"/>
        </w:rPr>
        <w:t>3</w:t>
      </w:r>
      <w:r>
        <w:rPr>
          <w:rFonts w:hint="eastAsia" w:ascii="宋体" w:hAnsi="宋体" w:eastAsia="宋体" w:cs="宋体"/>
          <w:sz w:val="31"/>
          <w:szCs w:val="31"/>
          <w:highlight w:val="none"/>
          <w:shd w:val="clear" w:color="auto" w:fill="FFFFFF"/>
        </w:rPr>
        <w:t>个月以上，同时已具备市场推广价值的产品或服务。</w:t>
      </w:r>
    </w:p>
    <w:p>
      <w:pPr>
        <w:pStyle w:val="4"/>
        <w:widowControl/>
        <w:shd w:val="clear" w:color="auto" w:fill="FFFFFF"/>
        <w:spacing w:beforeAutospacing="0" w:afterAutospacing="0" w:line="525" w:lineRule="atLeast"/>
        <w:ind w:firstLine="630"/>
        <w:rPr>
          <w:rFonts w:ascii="宋体" w:hAnsi="宋体" w:eastAsia="宋体" w:cs="宋体"/>
          <w:sz w:val="18"/>
          <w:szCs w:val="18"/>
          <w:highlight w:val="none"/>
        </w:rPr>
      </w:pPr>
      <w:r>
        <w:rPr>
          <w:rFonts w:hint="eastAsia" w:ascii="黑体" w:hAnsi="宋体" w:eastAsia="黑体" w:cs="黑体"/>
          <w:sz w:val="31"/>
          <w:szCs w:val="31"/>
          <w:highlight w:val="none"/>
          <w:shd w:val="clear" w:color="auto" w:fill="FFFFFF"/>
        </w:rPr>
        <w:t>第十三条</w:t>
      </w:r>
      <w:r>
        <w:rPr>
          <w:rFonts w:hint="eastAsia" w:ascii="宋体" w:hAnsi="宋体" w:eastAsia="宋体" w:cs="宋体"/>
          <w:sz w:val="31"/>
          <w:szCs w:val="31"/>
          <w:highlight w:val="none"/>
          <w:shd w:val="clear" w:color="auto" w:fill="FFFFFF"/>
        </w:rPr>
        <w:t>　有下列情况之一的，视为不合格项目：</w:t>
      </w:r>
    </w:p>
    <w:p>
      <w:pPr>
        <w:pStyle w:val="4"/>
        <w:widowControl/>
        <w:shd w:val="clear" w:color="auto" w:fill="FFFFFF"/>
        <w:spacing w:beforeAutospacing="0" w:afterAutospacing="0" w:line="525" w:lineRule="atLeast"/>
        <w:ind w:firstLine="630"/>
        <w:rPr>
          <w:rFonts w:ascii="宋体" w:hAnsi="宋体" w:eastAsia="宋体" w:cs="宋体"/>
          <w:sz w:val="18"/>
          <w:szCs w:val="18"/>
          <w:highlight w:val="none"/>
        </w:rPr>
      </w:pPr>
      <w:r>
        <w:rPr>
          <w:rFonts w:hint="eastAsia" w:ascii="宋体" w:hAnsi="宋体" w:eastAsia="宋体" w:cs="宋体"/>
          <w:sz w:val="31"/>
          <w:szCs w:val="31"/>
          <w:highlight w:val="none"/>
          <w:shd w:val="clear" w:color="auto" w:fill="FFFFFF"/>
        </w:rPr>
        <w:t>（</w:t>
      </w:r>
      <w:r>
        <w:rPr>
          <w:rFonts w:ascii="Times New Roman" w:hAnsi="Times New Roman" w:eastAsia="宋体"/>
          <w:sz w:val="31"/>
          <w:szCs w:val="31"/>
          <w:highlight w:val="none"/>
          <w:shd w:val="clear" w:color="auto" w:fill="FFFFFF"/>
        </w:rPr>
        <w:t>1</w:t>
      </w:r>
      <w:r>
        <w:rPr>
          <w:rFonts w:hint="eastAsia" w:ascii="宋体" w:hAnsi="宋体" w:eastAsia="宋体" w:cs="宋体"/>
          <w:sz w:val="31"/>
          <w:szCs w:val="31"/>
          <w:highlight w:val="none"/>
          <w:shd w:val="clear" w:color="auto" w:fill="FFFFFF"/>
        </w:rPr>
        <w:t>）申报书规定的主要任务和指标未完成；</w:t>
      </w:r>
    </w:p>
    <w:p>
      <w:pPr>
        <w:pStyle w:val="4"/>
        <w:widowControl/>
        <w:shd w:val="clear" w:color="auto" w:fill="FFFFFF"/>
        <w:spacing w:beforeAutospacing="0" w:afterAutospacing="0" w:line="525" w:lineRule="atLeast"/>
        <w:ind w:firstLine="630"/>
        <w:rPr>
          <w:rFonts w:ascii="宋体" w:hAnsi="宋体" w:eastAsia="宋体" w:cs="宋体"/>
          <w:sz w:val="18"/>
          <w:szCs w:val="18"/>
          <w:highlight w:val="none"/>
        </w:rPr>
      </w:pPr>
      <w:r>
        <w:rPr>
          <w:rFonts w:hint="eastAsia" w:ascii="宋体" w:hAnsi="宋体" w:eastAsia="宋体" w:cs="宋体"/>
          <w:sz w:val="31"/>
          <w:szCs w:val="31"/>
          <w:highlight w:val="none"/>
          <w:shd w:val="clear" w:color="auto" w:fill="FFFFFF"/>
        </w:rPr>
        <w:t>（</w:t>
      </w:r>
      <w:r>
        <w:rPr>
          <w:rFonts w:ascii="Times New Roman" w:hAnsi="Times New Roman" w:eastAsia="宋体"/>
          <w:sz w:val="31"/>
          <w:szCs w:val="31"/>
          <w:highlight w:val="none"/>
          <w:shd w:val="clear" w:color="auto" w:fill="FFFFFF"/>
        </w:rPr>
        <w:t>2</w:t>
      </w:r>
      <w:r>
        <w:rPr>
          <w:rFonts w:hint="eastAsia" w:ascii="宋体" w:hAnsi="宋体" w:eastAsia="宋体" w:cs="宋体"/>
          <w:sz w:val="31"/>
          <w:szCs w:val="31"/>
          <w:highlight w:val="none"/>
          <w:shd w:val="clear" w:color="auto" w:fill="FFFFFF"/>
        </w:rPr>
        <w:t>）提供的验收资料、数据不真实；</w:t>
      </w:r>
    </w:p>
    <w:p>
      <w:pPr>
        <w:pStyle w:val="4"/>
        <w:widowControl/>
        <w:shd w:val="clear" w:color="auto" w:fill="FFFFFF"/>
        <w:spacing w:beforeAutospacing="0" w:afterAutospacing="0" w:line="525" w:lineRule="atLeast"/>
        <w:ind w:firstLine="630"/>
        <w:rPr>
          <w:rFonts w:ascii="宋体" w:hAnsi="宋体" w:eastAsia="宋体" w:cs="宋体"/>
          <w:sz w:val="18"/>
          <w:szCs w:val="18"/>
          <w:highlight w:val="none"/>
        </w:rPr>
      </w:pPr>
      <w:r>
        <w:rPr>
          <w:rFonts w:hint="eastAsia" w:ascii="宋体" w:hAnsi="宋体" w:eastAsia="宋体" w:cs="宋体"/>
          <w:sz w:val="31"/>
          <w:szCs w:val="31"/>
          <w:highlight w:val="none"/>
          <w:shd w:val="clear" w:color="auto" w:fill="FFFFFF"/>
        </w:rPr>
        <w:t>（</w:t>
      </w:r>
      <w:r>
        <w:rPr>
          <w:rFonts w:ascii="Times New Roman" w:hAnsi="Times New Roman" w:eastAsia="宋体"/>
          <w:sz w:val="31"/>
          <w:szCs w:val="31"/>
          <w:highlight w:val="none"/>
          <w:shd w:val="clear" w:color="auto" w:fill="FFFFFF"/>
        </w:rPr>
        <w:t>3</w:t>
      </w:r>
      <w:r>
        <w:rPr>
          <w:rFonts w:hint="eastAsia" w:ascii="宋体" w:hAnsi="宋体" w:eastAsia="宋体" w:cs="宋体"/>
          <w:sz w:val="31"/>
          <w:szCs w:val="31"/>
          <w:highlight w:val="none"/>
          <w:shd w:val="clear" w:color="auto" w:fill="FFFFFF"/>
        </w:rPr>
        <w:t>）经费使用弄虚作假或挪作他用；</w:t>
      </w:r>
    </w:p>
    <w:p>
      <w:pPr>
        <w:pStyle w:val="4"/>
        <w:widowControl/>
        <w:shd w:val="clear" w:color="auto" w:fill="FFFFFF"/>
        <w:spacing w:beforeAutospacing="0" w:afterAutospacing="0" w:line="525" w:lineRule="atLeast"/>
        <w:ind w:firstLine="630"/>
        <w:rPr>
          <w:rFonts w:ascii="宋体" w:hAnsi="宋体" w:eastAsia="宋体" w:cs="宋体"/>
          <w:sz w:val="31"/>
          <w:szCs w:val="31"/>
          <w:highlight w:val="none"/>
          <w:shd w:val="clear" w:color="auto" w:fill="FFFFFF"/>
        </w:rPr>
      </w:pPr>
      <w:r>
        <w:rPr>
          <w:rFonts w:hint="eastAsia" w:ascii="宋体" w:hAnsi="宋体" w:eastAsia="宋体" w:cs="宋体"/>
          <w:sz w:val="31"/>
          <w:szCs w:val="31"/>
          <w:highlight w:val="none"/>
          <w:shd w:val="clear" w:color="auto" w:fill="FFFFFF"/>
        </w:rPr>
        <w:t>（</w:t>
      </w:r>
      <w:r>
        <w:rPr>
          <w:rFonts w:ascii="Times New Roman" w:hAnsi="Times New Roman" w:eastAsia="宋体"/>
          <w:sz w:val="31"/>
          <w:szCs w:val="31"/>
          <w:highlight w:val="none"/>
          <w:shd w:val="clear" w:color="auto" w:fill="FFFFFF"/>
        </w:rPr>
        <w:t>4</w:t>
      </w:r>
      <w:r>
        <w:rPr>
          <w:rFonts w:hint="eastAsia" w:ascii="宋体" w:hAnsi="宋体" w:eastAsia="宋体" w:cs="宋体"/>
          <w:sz w:val="31"/>
          <w:szCs w:val="31"/>
          <w:highlight w:val="none"/>
          <w:shd w:val="clear" w:color="auto" w:fill="FFFFFF"/>
        </w:rPr>
        <w:t>）其他应视为不合格的行为。</w:t>
      </w:r>
    </w:p>
    <w:p>
      <w:pPr>
        <w:pStyle w:val="4"/>
        <w:widowControl/>
        <w:shd w:val="clear" w:color="auto" w:fill="FFFFFF"/>
        <w:spacing w:beforeAutospacing="0" w:afterAutospacing="0" w:line="525" w:lineRule="atLeast"/>
        <w:ind w:firstLine="620" w:firstLineChars="200"/>
        <w:rPr>
          <w:rFonts w:ascii="宋体" w:hAnsi="宋体" w:eastAsia="宋体" w:cs="宋体"/>
          <w:sz w:val="31"/>
          <w:szCs w:val="31"/>
          <w:highlight w:val="none"/>
          <w:shd w:val="clear" w:color="auto" w:fill="FFFFFF"/>
        </w:rPr>
      </w:pPr>
      <w:r>
        <w:rPr>
          <w:rFonts w:hint="eastAsia" w:ascii="宋体" w:hAnsi="宋体" w:eastAsia="宋体" w:cs="宋体"/>
          <w:sz w:val="31"/>
          <w:szCs w:val="31"/>
          <w:highlight w:val="none"/>
          <w:shd w:val="clear" w:color="auto" w:fill="FFFFFF"/>
        </w:rPr>
        <w:t>对于不合格项目，将终止项目进程。</w:t>
      </w:r>
    </w:p>
    <w:p>
      <w:pPr>
        <w:pStyle w:val="4"/>
        <w:widowControl/>
        <w:shd w:val="clear" w:color="auto" w:fill="FFFFFF"/>
        <w:spacing w:before="285" w:beforeAutospacing="0" w:after="285" w:afterAutospacing="0" w:line="525" w:lineRule="atLeast"/>
        <w:jc w:val="center"/>
        <w:rPr>
          <w:rFonts w:ascii="宋体" w:hAnsi="宋体" w:eastAsia="宋体" w:cs="宋体"/>
          <w:sz w:val="18"/>
          <w:szCs w:val="18"/>
          <w:highlight w:val="none"/>
        </w:rPr>
      </w:pPr>
      <w:r>
        <w:rPr>
          <w:rFonts w:hint="eastAsia" w:ascii="黑体" w:hAnsi="宋体" w:eastAsia="黑体" w:cs="黑体"/>
          <w:sz w:val="31"/>
          <w:szCs w:val="31"/>
          <w:highlight w:val="none"/>
          <w:shd w:val="clear" w:color="auto" w:fill="FFFFFF"/>
        </w:rPr>
        <w:t>第六章　经费资助及奖励办法</w:t>
      </w:r>
    </w:p>
    <w:p>
      <w:pPr>
        <w:pStyle w:val="4"/>
        <w:widowControl/>
        <w:shd w:val="clear" w:color="auto" w:fill="FFFFFF"/>
        <w:spacing w:beforeAutospacing="0" w:afterAutospacing="0" w:line="525" w:lineRule="atLeast"/>
        <w:ind w:firstLine="630"/>
        <w:rPr>
          <w:rFonts w:ascii="宋体" w:hAnsi="宋体" w:eastAsia="宋体" w:cs="宋体"/>
          <w:sz w:val="18"/>
          <w:szCs w:val="18"/>
          <w:highlight w:val="none"/>
        </w:rPr>
      </w:pPr>
      <w:r>
        <w:rPr>
          <w:rFonts w:hint="eastAsia" w:ascii="黑体" w:hAnsi="宋体" w:eastAsia="黑体" w:cs="黑体"/>
          <w:sz w:val="31"/>
          <w:szCs w:val="31"/>
          <w:highlight w:val="none"/>
          <w:shd w:val="clear" w:color="auto" w:fill="FFFFFF"/>
        </w:rPr>
        <w:t xml:space="preserve">第十四条  </w:t>
      </w:r>
      <w:r>
        <w:rPr>
          <w:rFonts w:hint="eastAsia" w:ascii="宋体" w:hAnsi="宋体" w:eastAsia="宋体" w:cs="宋体"/>
          <w:sz w:val="31"/>
          <w:szCs w:val="31"/>
          <w:highlight w:val="none"/>
          <w:shd w:val="clear" w:color="auto" w:fill="FFFFFF"/>
        </w:rPr>
        <w:t>学院每年划拨专项经费用于创新创业项目立项，根据实际申报情况，积极予以支持。</w:t>
      </w:r>
    </w:p>
    <w:p>
      <w:pPr>
        <w:pStyle w:val="4"/>
        <w:widowControl/>
        <w:shd w:val="clear" w:color="auto" w:fill="FFFFFF"/>
        <w:spacing w:beforeAutospacing="0" w:afterAutospacing="0" w:line="525" w:lineRule="atLeast"/>
        <w:ind w:firstLine="630"/>
        <w:rPr>
          <w:rFonts w:hint="eastAsia" w:ascii="宋体" w:hAnsi="宋体" w:eastAsia="宋体" w:cs="宋体"/>
          <w:sz w:val="31"/>
          <w:szCs w:val="31"/>
          <w:highlight w:val="none"/>
          <w:shd w:val="clear" w:color="auto" w:fill="FFFFFF"/>
          <w:lang w:eastAsia="zh-CN"/>
        </w:rPr>
      </w:pPr>
      <w:r>
        <w:rPr>
          <w:rFonts w:hint="eastAsia" w:ascii="黑体" w:hAnsi="宋体" w:eastAsia="黑体" w:cs="黑体"/>
          <w:sz w:val="31"/>
          <w:szCs w:val="31"/>
          <w:highlight w:val="none"/>
          <w:shd w:val="clear" w:color="auto" w:fill="FFFFFF"/>
        </w:rPr>
        <w:t xml:space="preserve">第十五条  </w:t>
      </w:r>
      <w:r>
        <w:rPr>
          <w:rFonts w:hint="eastAsia" w:ascii="宋体" w:hAnsi="宋体" w:eastAsia="宋体" w:cs="宋体"/>
          <w:sz w:val="31"/>
          <w:szCs w:val="31"/>
          <w:highlight w:val="none"/>
          <w:shd w:val="clear" w:color="auto" w:fill="FFFFFF"/>
        </w:rPr>
        <w:t>根据项目价值分为重点、一般项目立项</w:t>
      </w:r>
      <w:r>
        <w:rPr>
          <w:rFonts w:hint="eastAsia" w:ascii="宋体" w:hAnsi="宋体" w:eastAsia="宋体" w:cs="宋体"/>
          <w:sz w:val="31"/>
          <w:szCs w:val="31"/>
          <w:highlight w:val="none"/>
          <w:shd w:val="clear" w:color="auto" w:fill="FFFFFF"/>
          <w:lang w:eastAsia="zh-CN"/>
        </w:rPr>
        <w:t>。</w:t>
      </w:r>
    </w:p>
    <w:p>
      <w:pPr>
        <w:pStyle w:val="4"/>
        <w:widowControl/>
        <w:shd w:val="clear" w:color="auto" w:fill="FFFFFF"/>
        <w:spacing w:beforeAutospacing="0" w:afterAutospacing="0" w:line="525" w:lineRule="atLeast"/>
        <w:ind w:firstLine="630"/>
        <w:rPr>
          <w:rFonts w:hint="eastAsia" w:ascii="宋体" w:hAnsi="宋体" w:eastAsia="宋体" w:cs="宋体"/>
          <w:sz w:val="31"/>
          <w:szCs w:val="31"/>
          <w:highlight w:val="none"/>
          <w:shd w:val="clear" w:color="auto" w:fill="FFFFFF"/>
          <w:lang w:eastAsia="zh-CN"/>
        </w:rPr>
      </w:pPr>
      <w:r>
        <w:rPr>
          <w:rFonts w:hint="eastAsia" w:ascii="宋体" w:hAnsi="宋体" w:eastAsia="宋体" w:cs="宋体"/>
          <w:sz w:val="31"/>
          <w:szCs w:val="31"/>
          <w:highlight w:val="none"/>
          <w:shd w:val="clear" w:color="auto" w:fill="FFFFFF"/>
          <w:lang w:eastAsia="zh-CN"/>
        </w:rPr>
        <w:t>每个重点立项项目资助1万元，立项后先拨付0.5万，获得创新创业三大赛事校级次高奖及以上的再拨付0.5万元，获得省赛入围资格，可以申请追加资助。</w:t>
      </w:r>
    </w:p>
    <w:p>
      <w:pPr>
        <w:pStyle w:val="4"/>
        <w:widowControl/>
        <w:shd w:val="clear" w:color="auto" w:fill="FFFFFF"/>
        <w:spacing w:beforeAutospacing="0" w:afterAutospacing="0" w:line="525" w:lineRule="atLeast"/>
        <w:ind w:firstLine="630"/>
        <w:rPr>
          <w:rFonts w:hint="eastAsia" w:ascii="宋体" w:hAnsi="宋体" w:eastAsia="宋体" w:cs="宋体"/>
          <w:sz w:val="31"/>
          <w:szCs w:val="31"/>
          <w:highlight w:val="none"/>
          <w:shd w:val="clear" w:color="auto" w:fill="FFFFFF"/>
          <w:lang w:eastAsia="zh-CN"/>
        </w:rPr>
      </w:pPr>
      <w:r>
        <w:rPr>
          <w:rFonts w:hint="eastAsia" w:ascii="宋体" w:hAnsi="宋体" w:eastAsia="宋体" w:cs="宋体"/>
          <w:sz w:val="31"/>
          <w:szCs w:val="31"/>
          <w:highlight w:val="none"/>
          <w:shd w:val="clear" w:color="auto" w:fill="FFFFFF"/>
          <w:lang w:eastAsia="zh-CN"/>
        </w:rPr>
        <w:t>每个一般立项项目资助0.6万元，立项后先拨付0.3万，获得创新创业三大赛事校级入围及以上的再拨付0.3万元，获得省赛入围资格，可以申请追加资助。</w:t>
      </w:r>
    </w:p>
    <w:p>
      <w:pPr>
        <w:pStyle w:val="4"/>
        <w:widowControl/>
        <w:shd w:val="clear" w:color="auto" w:fill="FFFFFF"/>
        <w:spacing w:beforeAutospacing="0" w:afterAutospacing="0" w:line="525" w:lineRule="atLeast"/>
        <w:ind w:firstLine="630"/>
        <w:rPr>
          <w:rFonts w:hint="eastAsia" w:ascii="宋体" w:hAnsi="宋体" w:eastAsia="宋体" w:cs="宋体"/>
          <w:sz w:val="31"/>
          <w:szCs w:val="31"/>
          <w:highlight w:val="none"/>
          <w:shd w:val="clear" w:color="auto" w:fill="FFFFFF"/>
          <w:lang w:eastAsia="zh-CN"/>
        </w:rPr>
      </w:pPr>
      <w:r>
        <w:rPr>
          <w:rFonts w:hint="eastAsia" w:ascii="宋体" w:hAnsi="宋体" w:eastAsia="宋体" w:cs="宋体"/>
          <w:sz w:val="31"/>
          <w:szCs w:val="31"/>
          <w:highlight w:val="none"/>
          <w:shd w:val="clear" w:color="auto" w:fill="FFFFFF"/>
          <w:lang w:eastAsia="zh-CN"/>
        </w:rPr>
        <w:t>同一项目或同一项目负责人已获校内各类创新创业立项资助金额累计超过5万元的，不予以</w:t>
      </w:r>
      <w:r>
        <w:rPr>
          <w:rFonts w:hint="eastAsia" w:ascii="宋体" w:hAnsi="宋体" w:eastAsia="宋体" w:cs="宋体"/>
          <w:sz w:val="31"/>
          <w:szCs w:val="31"/>
          <w:highlight w:val="none"/>
          <w:shd w:val="clear" w:color="auto" w:fill="FFFFFF"/>
          <w:lang w:val="en-US" w:eastAsia="zh-CN"/>
        </w:rPr>
        <w:t>资助</w:t>
      </w:r>
      <w:r>
        <w:rPr>
          <w:rFonts w:hint="eastAsia" w:ascii="宋体" w:hAnsi="宋体" w:eastAsia="宋体" w:cs="宋体"/>
          <w:sz w:val="31"/>
          <w:szCs w:val="31"/>
          <w:highlight w:val="none"/>
          <w:shd w:val="clear" w:color="auto" w:fill="FFFFFF"/>
          <w:lang w:eastAsia="zh-CN"/>
        </w:rPr>
        <w:t>。</w:t>
      </w:r>
    </w:p>
    <w:p>
      <w:pPr>
        <w:pStyle w:val="4"/>
        <w:widowControl/>
        <w:numPr>
          <w:ilvl w:val="0"/>
          <w:numId w:val="1"/>
        </w:numPr>
        <w:shd w:val="clear" w:color="auto" w:fill="FFFFFF"/>
        <w:spacing w:before="0" w:beforeAutospacing="0" w:after="0" w:afterAutospacing="0" w:line="525" w:lineRule="atLeast"/>
        <w:ind w:firstLine="630"/>
        <w:jc w:val="left"/>
        <w:rPr>
          <w:rFonts w:hint="eastAsia" w:ascii="宋体" w:hAnsi="宋体" w:eastAsia="宋体" w:cs="宋体"/>
          <w:sz w:val="31"/>
          <w:szCs w:val="31"/>
          <w:highlight w:val="none"/>
          <w:shd w:val="clear" w:color="auto" w:fill="FFFFFF"/>
        </w:rPr>
      </w:pPr>
      <w:r>
        <w:rPr>
          <w:rFonts w:hint="eastAsia" w:ascii="宋体" w:hAnsi="宋体" w:eastAsia="宋体" w:cs="宋体"/>
          <w:sz w:val="31"/>
          <w:szCs w:val="31"/>
          <w:highlight w:val="none"/>
          <w:shd w:val="clear" w:color="auto" w:fill="FFFFFF"/>
        </w:rPr>
        <w:t>创新创业项目参加三大赛获奖，参照学校奖励办法和学院学风建设奖励办法给予奖励。</w:t>
      </w:r>
    </w:p>
    <w:p>
      <w:pPr>
        <w:pStyle w:val="4"/>
        <w:widowControl/>
        <w:numPr>
          <w:ilvl w:val="0"/>
          <w:numId w:val="1"/>
        </w:numPr>
        <w:shd w:val="clear" w:color="auto" w:fill="FFFFFF"/>
        <w:spacing w:before="0" w:beforeAutospacing="0" w:after="0" w:afterAutospacing="0" w:line="525" w:lineRule="atLeast"/>
        <w:ind w:firstLine="630"/>
        <w:jc w:val="left"/>
        <w:rPr>
          <w:rFonts w:hint="eastAsia" w:ascii="宋体" w:hAnsi="宋体" w:eastAsia="宋体" w:cs="宋体"/>
          <w:sz w:val="31"/>
          <w:szCs w:val="31"/>
          <w:highlight w:val="none"/>
          <w:shd w:val="clear" w:color="auto" w:fill="FFFFFF"/>
        </w:rPr>
      </w:pPr>
      <w:r>
        <w:rPr>
          <w:rFonts w:hint="eastAsia" w:ascii="宋体" w:hAnsi="宋体" w:eastAsia="宋体" w:cs="宋体"/>
          <w:sz w:val="31"/>
          <w:szCs w:val="31"/>
          <w:highlight w:val="none"/>
          <w:shd w:val="clear" w:color="auto" w:fill="FFFFFF"/>
          <w:lang w:val="en-US" w:eastAsia="zh-CN"/>
        </w:rPr>
        <w:t>经费使用需符合学校</w:t>
      </w:r>
      <w:bookmarkStart w:id="0" w:name="_GoBack"/>
      <w:bookmarkEnd w:id="0"/>
      <w:r>
        <w:rPr>
          <w:rFonts w:hint="eastAsia" w:ascii="宋体" w:hAnsi="宋体" w:eastAsia="宋体" w:cs="宋体"/>
          <w:sz w:val="31"/>
          <w:szCs w:val="31"/>
          <w:highlight w:val="none"/>
          <w:shd w:val="clear" w:color="auto" w:fill="FFFFFF"/>
          <w:lang w:val="en-US" w:eastAsia="zh-CN"/>
        </w:rPr>
        <w:t>财务报销标准。</w:t>
      </w:r>
    </w:p>
    <w:p>
      <w:pPr>
        <w:pStyle w:val="4"/>
        <w:widowControl/>
        <w:shd w:val="clear" w:color="auto" w:fill="FFFFFF"/>
        <w:spacing w:before="0" w:beforeAutospacing="0" w:after="0" w:afterAutospacing="0" w:line="525" w:lineRule="atLeast"/>
        <w:ind w:firstLine="630"/>
        <w:jc w:val="center"/>
        <w:rPr>
          <w:rFonts w:ascii="宋体" w:hAnsi="宋体" w:eastAsia="宋体" w:cs="宋体"/>
          <w:sz w:val="18"/>
          <w:szCs w:val="18"/>
          <w:highlight w:val="none"/>
        </w:rPr>
      </w:pPr>
      <w:r>
        <w:rPr>
          <w:rFonts w:hint="eastAsia" w:ascii="黑体" w:hAnsi="宋体" w:eastAsia="黑体" w:cs="黑体"/>
          <w:sz w:val="31"/>
          <w:szCs w:val="31"/>
          <w:highlight w:val="none"/>
          <w:shd w:val="clear" w:color="auto" w:fill="FFFFFF"/>
        </w:rPr>
        <w:t>第七章　附则</w:t>
      </w:r>
    </w:p>
    <w:p>
      <w:pPr>
        <w:pStyle w:val="4"/>
        <w:widowControl/>
        <w:shd w:val="clear" w:color="auto" w:fill="FFFFFF"/>
        <w:spacing w:beforeAutospacing="0" w:afterAutospacing="0" w:line="525" w:lineRule="atLeast"/>
        <w:ind w:firstLine="630"/>
        <w:rPr>
          <w:rFonts w:ascii="宋体" w:hAnsi="宋体" w:eastAsia="宋体" w:cs="宋体"/>
          <w:sz w:val="18"/>
          <w:szCs w:val="18"/>
          <w:highlight w:val="none"/>
        </w:rPr>
      </w:pPr>
      <w:r>
        <w:rPr>
          <w:rFonts w:hint="eastAsia" w:ascii="黑体" w:hAnsi="宋体" w:eastAsia="黑体" w:cs="黑体"/>
          <w:sz w:val="31"/>
          <w:szCs w:val="31"/>
          <w:highlight w:val="none"/>
          <w:shd w:val="clear" w:color="auto" w:fill="FFFFFF"/>
        </w:rPr>
        <w:t>第十</w:t>
      </w:r>
      <w:r>
        <w:rPr>
          <w:rFonts w:hint="eastAsia" w:ascii="黑体" w:hAnsi="宋体" w:eastAsia="黑体" w:cs="黑体"/>
          <w:sz w:val="31"/>
          <w:szCs w:val="31"/>
          <w:highlight w:val="none"/>
          <w:shd w:val="clear" w:color="auto" w:fill="FFFFFF"/>
          <w:lang w:val="en-US" w:eastAsia="zh-CN"/>
        </w:rPr>
        <w:t>八</w:t>
      </w:r>
      <w:r>
        <w:rPr>
          <w:rFonts w:hint="eastAsia" w:ascii="黑体" w:hAnsi="宋体" w:eastAsia="黑体" w:cs="黑体"/>
          <w:sz w:val="31"/>
          <w:szCs w:val="31"/>
          <w:highlight w:val="none"/>
          <w:shd w:val="clear" w:color="auto" w:fill="FFFFFF"/>
        </w:rPr>
        <w:t>条</w:t>
      </w:r>
      <w:r>
        <w:rPr>
          <w:rFonts w:ascii="Times New Roman" w:hAnsi="Times New Roman" w:eastAsia="宋体"/>
          <w:sz w:val="31"/>
          <w:szCs w:val="31"/>
          <w:highlight w:val="none"/>
          <w:shd w:val="clear" w:color="auto" w:fill="FFFFFF"/>
        </w:rPr>
        <w:t>　本办法自公布之日起执行，由</w:t>
      </w:r>
      <w:r>
        <w:rPr>
          <w:rFonts w:hint="eastAsia" w:ascii="宋体" w:hAnsi="宋体" w:eastAsia="宋体" w:cs="宋体"/>
          <w:sz w:val="31"/>
          <w:szCs w:val="31"/>
          <w:highlight w:val="none"/>
          <w:shd w:val="clear" w:color="auto" w:fill="FFFFFF"/>
        </w:rPr>
        <w:t>马克思主义学院负责解释。</w:t>
      </w:r>
    </w:p>
    <w:p>
      <w:pPr>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01828C5"/>
    <w:multiLevelType w:val="singleLevel"/>
    <w:tmpl w:val="501828C5"/>
    <w:lvl w:ilvl="0" w:tentative="0">
      <w:start w:val="16"/>
      <w:numFmt w:val="chineseCounting"/>
      <w:suff w:val="space"/>
      <w:lvlText w:val="第%1条"/>
      <w:lvlJc w:val="left"/>
      <w:rPr>
        <w:rFonts w:hint="eastAsia"/>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I4ZTE3NzA2MTUwNTk1NzM2NDAxNDUxMmIxYzBmMGYifQ=="/>
  </w:docVars>
  <w:rsids>
    <w:rsidRoot w:val="00C46833"/>
    <w:rsid w:val="000560E9"/>
    <w:rsid w:val="0046550B"/>
    <w:rsid w:val="00492E53"/>
    <w:rsid w:val="004D3CAB"/>
    <w:rsid w:val="009775C5"/>
    <w:rsid w:val="00994030"/>
    <w:rsid w:val="00AF078E"/>
    <w:rsid w:val="00C46833"/>
    <w:rsid w:val="00D526B2"/>
    <w:rsid w:val="00F84990"/>
    <w:rsid w:val="00F84E36"/>
    <w:rsid w:val="05DC316F"/>
    <w:rsid w:val="0C0A123D"/>
    <w:rsid w:val="0CC73C48"/>
    <w:rsid w:val="0CEC4E4D"/>
    <w:rsid w:val="0F0701C7"/>
    <w:rsid w:val="166F34E5"/>
    <w:rsid w:val="18107E17"/>
    <w:rsid w:val="181C706C"/>
    <w:rsid w:val="1AC0633C"/>
    <w:rsid w:val="1B5D3E3F"/>
    <w:rsid w:val="1BD43691"/>
    <w:rsid w:val="20934222"/>
    <w:rsid w:val="25D065DD"/>
    <w:rsid w:val="26767D3E"/>
    <w:rsid w:val="281A5AB4"/>
    <w:rsid w:val="28911CDC"/>
    <w:rsid w:val="2A455E08"/>
    <w:rsid w:val="2C2E6A47"/>
    <w:rsid w:val="2D682A6B"/>
    <w:rsid w:val="2D835172"/>
    <w:rsid w:val="2E771973"/>
    <w:rsid w:val="307D6477"/>
    <w:rsid w:val="32492E6A"/>
    <w:rsid w:val="3343391A"/>
    <w:rsid w:val="3480016A"/>
    <w:rsid w:val="38F34870"/>
    <w:rsid w:val="42A05BDD"/>
    <w:rsid w:val="476A50D0"/>
    <w:rsid w:val="4A3B2D7B"/>
    <w:rsid w:val="4E414B1B"/>
    <w:rsid w:val="50412E5C"/>
    <w:rsid w:val="505E5F18"/>
    <w:rsid w:val="51140A39"/>
    <w:rsid w:val="51AA46F0"/>
    <w:rsid w:val="53197EC2"/>
    <w:rsid w:val="59D55888"/>
    <w:rsid w:val="5A141EA9"/>
    <w:rsid w:val="5B434205"/>
    <w:rsid w:val="5B537C90"/>
    <w:rsid w:val="5EB93239"/>
    <w:rsid w:val="60772A28"/>
    <w:rsid w:val="629D3483"/>
    <w:rsid w:val="63653EFE"/>
    <w:rsid w:val="669C4AFD"/>
    <w:rsid w:val="67344CA6"/>
    <w:rsid w:val="67A70E42"/>
    <w:rsid w:val="67EE0630"/>
    <w:rsid w:val="697F62C7"/>
    <w:rsid w:val="69FD28CA"/>
    <w:rsid w:val="6FD90D46"/>
    <w:rsid w:val="71A44E2A"/>
    <w:rsid w:val="723E06B2"/>
    <w:rsid w:val="730C4B4E"/>
    <w:rsid w:val="76246A9F"/>
    <w:rsid w:val="76992529"/>
    <w:rsid w:val="76D26F9E"/>
    <w:rsid w:val="78FA3CF2"/>
    <w:rsid w:val="7AA468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Table Paragraph"/>
    <w:basedOn w:val="1"/>
    <w:qFormat/>
    <w:uiPriority w:val="1"/>
    <w:pPr>
      <w:spacing w:before="41"/>
      <w:jc w:val="center"/>
    </w:pPr>
    <w:rPr>
      <w:rFonts w:ascii="宋体" w:hAnsi="宋体" w:eastAsia="宋体" w:cs="宋体"/>
      <w:lang w:val="zh-CN" w:bidi="zh-CN"/>
    </w:rPr>
  </w:style>
  <w:style w:type="character" w:customStyle="1" w:styleId="9">
    <w:name w:val="页眉 字符"/>
    <w:basedOn w:val="7"/>
    <w:link w:val="3"/>
    <w:qFormat/>
    <w:uiPriority w:val="0"/>
    <w:rPr>
      <w:rFonts w:asciiTheme="minorHAnsi" w:hAnsiTheme="minorHAnsi" w:eastAsiaTheme="minorEastAsia" w:cstheme="minorBidi"/>
      <w:kern w:val="2"/>
      <w:sz w:val="18"/>
      <w:szCs w:val="18"/>
    </w:rPr>
  </w:style>
  <w:style w:type="character" w:customStyle="1" w:styleId="10">
    <w:name w:val="页脚 字符"/>
    <w:basedOn w:val="7"/>
    <w:link w:val="2"/>
    <w:qFormat/>
    <w:uiPriority w:val="0"/>
    <w:rPr>
      <w:rFonts w:asciiTheme="minorHAnsi" w:hAnsiTheme="minorHAnsi" w:eastAsiaTheme="minorEastAsia" w:cstheme="minorBidi"/>
      <w:kern w:val="2"/>
      <w:sz w:val="18"/>
      <w:szCs w:val="18"/>
    </w:rPr>
  </w:style>
  <w:style w:type="paragraph" w:customStyle="1" w:styleId="11">
    <w:name w:val="Revision"/>
    <w:hidden/>
    <w:semiHidden/>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1714</Words>
  <Characters>1724</Characters>
  <Lines>14</Lines>
  <Paragraphs>3</Paragraphs>
  <TotalTime>239</TotalTime>
  <ScaleCrop>false</ScaleCrop>
  <LinksUpToDate>false</LinksUpToDate>
  <CharactersWithSpaces>1759</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2020-11-26T03:11:00Z</dcterms:created>
  <dc:creator>Administrator</dc:creator>
  <cp:lastModifiedBy>陈超超1414896946</cp:lastModifiedBy>
  <cp:lastPrinted>2022-05-09T02:10:00Z</cp:lastPrinted>
  <dcterms:modified xsi:type="dcterms:W3CDTF">2022-05-28T08:44:01Z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83F40A97E13D4DECA59DA2B6D5FCCDB4</vt:lpwstr>
  </property>
</Properties>
</file>