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eastAsia="方正小标宋简体"/>
          <w:sz w:val="36"/>
          <w:szCs w:val="36"/>
        </w:rPr>
      </w:pPr>
      <w:r>
        <w:rPr>
          <w:rFonts w:hint="eastAsia" w:ascii="方正小标宋简体" w:eastAsia="方正小标宋简体"/>
          <w:sz w:val="36"/>
          <w:szCs w:val="36"/>
        </w:rPr>
        <w:t>202</w:t>
      </w:r>
      <w:r>
        <w:rPr>
          <w:rFonts w:hint="eastAsia" w:ascii="方正小标宋简体" w:eastAsia="方正小标宋简体"/>
          <w:sz w:val="36"/>
          <w:szCs w:val="36"/>
          <w:lang w:val="en-US" w:eastAsia="zh-CN"/>
        </w:rPr>
        <w:t>3</w:t>
      </w:r>
      <w:r>
        <w:rPr>
          <w:rFonts w:hint="eastAsia" w:ascii="方正小标宋简体" w:eastAsia="方正小标宋简体"/>
          <w:sz w:val="36"/>
          <w:szCs w:val="36"/>
        </w:rPr>
        <w:t>届毕业生考研奖学金申请流程</w:t>
      </w:r>
      <w:bookmarkStart w:id="0" w:name="_GoBack"/>
      <w:bookmarkEnd w:id="0"/>
    </w:p>
    <w:p>
      <w:pPr>
        <w:pStyle w:val="7"/>
        <w:numPr>
          <w:ilvl w:val="0"/>
          <w:numId w:val="1"/>
        </w:numPr>
        <w:ind w:firstLineChars="0"/>
      </w:pPr>
      <w:r>
        <w:t>访问办事大厅</w:t>
      </w:r>
    </w:p>
    <w:p>
      <w:pPr>
        <w:pStyle w:val="7"/>
        <w:ind w:left="360" w:firstLine="0" w:firstLineChars="0"/>
      </w:pPr>
      <w:r>
        <w:drawing>
          <wp:inline distT="0" distB="0" distL="0" distR="0">
            <wp:extent cx="5274310" cy="299593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登录后搜索【奖学金】</w:t>
      </w:r>
    </w:p>
    <w:p>
      <w:pPr>
        <w:pStyle w:val="7"/>
        <w:ind w:left="360" w:firstLine="0" w:firstLineChars="0"/>
      </w:pPr>
      <w:r>
        <w:drawing>
          <wp:inline distT="0" distB="0" distL="0" distR="0">
            <wp:extent cx="5274310" cy="346392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选择对应的的考研类别进行申请</w:t>
      </w:r>
    </w:p>
    <w:p>
      <w:pPr>
        <w:pStyle w:val="7"/>
        <w:ind w:left="360" w:firstLine="0" w:firstLineChars="0"/>
      </w:pPr>
      <w:r>
        <w:drawing>
          <wp:inline distT="0" distB="0" distL="0" distR="0">
            <wp:extent cx="5274310" cy="21678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点击申请完成对应填写，完成后会有提示申请成功</w:t>
      </w:r>
    </w:p>
    <w:p>
      <w:pPr>
        <w:pStyle w:val="7"/>
        <w:ind w:left="360" w:firstLine="0" w:firstLineChars="0"/>
      </w:pPr>
      <w:r>
        <w:drawing>
          <wp:inline distT="0" distB="0" distL="0" distR="0">
            <wp:extent cx="5274310" cy="25546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在【我的申请】中可以查看当前审核环节及填写错误时的撤回操作（注：如果申请流程已经被审核老师进行审核，则不可撤回）</w:t>
      </w:r>
    </w:p>
    <w:p>
      <w:pPr>
        <w:pStyle w:val="7"/>
        <w:ind w:left="360" w:firstLine="0" w:firstLineChars="0"/>
      </w:pPr>
      <w:r>
        <w:drawing>
          <wp:inline distT="0" distB="0" distL="0" distR="0">
            <wp:extent cx="5274310" cy="26320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97116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C970C8"/>
    <w:multiLevelType w:val="multilevel"/>
    <w:tmpl w:val="58C970C8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D95"/>
    <w:rsid w:val="0009628B"/>
    <w:rsid w:val="00A2028F"/>
    <w:rsid w:val="00DD3D95"/>
    <w:rsid w:val="00EC4EB2"/>
    <w:rsid w:val="00F33EF2"/>
    <w:rsid w:val="00FD7103"/>
    <w:rsid w:val="1F304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9">
    <w:name w:val="页眉 Char"/>
    <w:basedOn w:val="6"/>
    <w:link w:val="4"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21</Words>
  <Characters>121</Characters>
  <Lines>1</Lines>
  <Paragraphs>1</Paragraphs>
  <TotalTime>27</TotalTime>
  <ScaleCrop>false</ScaleCrop>
  <LinksUpToDate>false</LinksUpToDate>
  <CharactersWithSpaces>141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2022-04-20T14:05:00Z</dcterms:created>
  <dc:creator>DrsunAk</dc:creator>
  <cp:lastModifiedBy>包葛龙</cp:lastModifiedBy>
  <dcterms:modified xsi:type="dcterms:W3CDTF">2023-04-25T02:57:37Z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</Properties>
</file>